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6B2C" w14:textId="77777777" w:rsidR="00A4536D" w:rsidRDefault="00A4536D" w:rsidP="00A4536D">
      <w:pPr>
        <w:rPr>
          <w:b/>
          <w:bCs/>
        </w:rPr>
      </w:pPr>
      <w:bookmarkStart w:id="0" w:name="_GoBack"/>
      <w:bookmarkEnd w:id="0"/>
    </w:p>
    <w:p w14:paraId="13D160B6" w14:textId="77777777" w:rsidR="00A4536D" w:rsidRDefault="00A4536D" w:rsidP="00A4536D">
      <w:pPr>
        <w:pStyle w:val="p1"/>
      </w:pPr>
      <w:r>
        <w:rPr>
          <w:b/>
          <w:bCs/>
        </w:rPr>
        <w:t>Centre for Chinese Law</w:t>
      </w:r>
      <w:r>
        <w:rPr>
          <w:b/>
          <w:bCs/>
        </w:rPr>
        <w:br/>
      </w:r>
      <w:r>
        <w:rPr>
          <w:rStyle w:val="s1"/>
          <w:rFonts w:hint="default"/>
          <w:b/>
          <w:bCs/>
        </w:rPr>
        <w:t>中國法研究中心</w:t>
      </w:r>
      <w:r>
        <w:rPr>
          <w:b/>
          <w:bCs/>
        </w:rPr>
        <w:br/>
        <w:t>Faculty of Law, The University of Hong Kong</w:t>
      </w:r>
    </w:p>
    <w:p w14:paraId="6277E4FB" w14:textId="77777777" w:rsidR="000649DD" w:rsidRPr="000649DD" w:rsidRDefault="000649DD" w:rsidP="000649DD">
      <w:pPr>
        <w:spacing w:after="0" w:line="240" w:lineRule="auto"/>
        <w:rPr>
          <w:rFonts w:ascii="Times New Roman" w:eastAsia="新細明體" w:hAnsi="Times New Roman" w:cs="Times New Roman"/>
          <w:b/>
          <w:bCs/>
          <w:iCs/>
          <w:sz w:val="24"/>
          <w:szCs w:val="24"/>
          <w:lang w:eastAsia="zh-HK"/>
        </w:rPr>
      </w:pPr>
    </w:p>
    <w:p w14:paraId="2C985A3C" w14:textId="77777777" w:rsidR="000649DD" w:rsidRPr="000649DD" w:rsidRDefault="000649DD" w:rsidP="000649DD">
      <w:pPr>
        <w:spacing w:after="0" w:line="240" w:lineRule="auto"/>
        <w:rPr>
          <w:rFonts w:ascii="Times New Roman" w:eastAsia="新細明體" w:hAnsi="Times New Roman" w:cs="Times New Roman"/>
          <w:b/>
          <w:bCs/>
          <w:iCs/>
          <w:sz w:val="24"/>
          <w:szCs w:val="24"/>
          <w:lang w:eastAsia="zh-HK"/>
        </w:rPr>
      </w:pPr>
    </w:p>
    <w:p w14:paraId="6BCA7C99" w14:textId="77777777" w:rsidR="000649DD" w:rsidRPr="00A4536D" w:rsidRDefault="000649DD" w:rsidP="00A4536D">
      <w:pPr>
        <w:pStyle w:val="p3"/>
        <w:rPr>
          <w:b/>
          <w:bCs/>
        </w:rPr>
      </w:pPr>
      <w:r w:rsidRPr="00A4536D">
        <w:rPr>
          <w:b/>
          <w:bCs/>
        </w:rPr>
        <w:t xml:space="preserve">Prospects of China’s Criminal Procedure </w:t>
      </w:r>
    </w:p>
    <w:p w14:paraId="521ADA63" w14:textId="77777777" w:rsidR="000649DD" w:rsidRPr="00A4536D" w:rsidRDefault="00973943" w:rsidP="00A4536D">
      <w:pPr>
        <w:pStyle w:val="p3"/>
        <w:rPr>
          <w:b/>
          <w:bCs/>
        </w:rPr>
      </w:pPr>
      <w:r w:rsidRPr="00A4536D">
        <w:rPr>
          <w:rFonts w:hint="eastAsia"/>
          <w:b/>
          <w:bCs/>
        </w:rPr>
        <w:t>中國刑事訴訟程序向何處去</w:t>
      </w:r>
    </w:p>
    <w:p w14:paraId="6B38FBE0" w14:textId="77777777" w:rsidR="000649DD" w:rsidRPr="000649DD" w:rsidRDefault="000649DD" w:rsidP="000649DD">
      <w:pPr>
        <w:spacing w:after="0" w:line="240" w:lineRule="auto"/>
        <w:rPr>
          <w:rFonts w:ascii="Times New Roman" w:eastAsia="新細明體" w:hAnsi="Times New Roman" w:cs="Times New Roman"/>
          <w:b/>
          <w:bCs/>
          <w:iCs/>
          <w:sz w:val="24"/>
          <w:szCs w:val="24"/>
          <w:lang w:eastAsia="zh-HK"/>
        </w:rPr>
      </w:pPr>
    </w:p>
    <w:p w14:paraId="0423C082" w14:textId="77777777" w:rsidR="000649DD" w:rsidRPr="000649DD" w:rsidRDefault="000649DD" w:rsidP="000649DD">
      <w:pPr>
        <w:spacing w:after="0" w:line="240" w:lineRule="auto"/>
        <w:rPr>
          <w:rFonts w:ascii="Times New Roman" w:eastAsia="新細明體" w:hAnsi="Times New Roman" w:cs="Times New Roman"/>
          <w:b/>
          <w:bCs/>
          <w:iCs/>
          <w:sz w:val="24"/>
          <w:szCs w:val="24"/>
          <w:lang w:eastAsia="zh-HK"/>
        </w:rPr>
      </w:pPr>
    </w:p>
    <w:p w14:paraId="6A9CDFB7" w14:textId="77777777" w:rsidR="00A4536D" w:rsidRDefault="000649DD" w:rsidP="00A4536D">
      <w:pPr>
        <w:pStyle w:val="p1"/>
        <w:rPr>
          <w:b/>
          <w:bCs/>
          <w:lang w:eastAsia="zh-TW"/>
        </w:rPr>
      </w:pPr>
      <w:r w:rsidRPr="00A4536D">
        <w:rPr>
          <w:b/>
          <w:bCs/>
          <w:lang w:eastAsia="zh-TW"/>
        </w:rPr>
        <w:t xml:space="preserve">Prof. </w:t>
      </w:r>
      <w:proofErr w:type="spellStart"/>
      <w:r w:rsidRPr="00A4536D">
        <w:rPr>
          <w:b/>
          <w:bCs/>
          <w:lang w:eastAsia="zh-TW"/>
        </w:rPr>
        <w:t>Zuo</w:t>
      </w:r>
      <w:proofErr w:type="spellEnd"/>
      <w:r w:rsidRPr="00A4536D">
        <w:rPr>
          <w:b/>
          <w:bCs/>
          <w:lang w:eastAsia="zh-TW"/>
        </w:rPr>
        <w:t xml:space="preserve"> </w:t>
      </w:r>
      <w:proofErr w:type="spellStart"/>
      <w:r w:rsidRPr="00A4536D">
        <w:rPr>
          <w:b/>
          <w:bCs/>
          <w:lang w:eastAsia="zh-TW"/>
        </w:rPr>
        <w:t>Weimin</w:t>
      </w:r>
      <w:proofErr w:type="spellEnd"/>
      <w:r w:rsidRPr="00A4536D">
        <w:rPr>
          <w:b/>
          <w:bCs/>
          <w:lang w:eastAsia="zh-TW"/>
        </w:rPr>
        <w:t xml:space="preserve">  </w:t>
      </w:r>
    </w:p>
    <w:p w14:paraId="1F3F5AEE" w14:textId="77777777" w:rsidR="000649DD" w:rsidRPr="00A4536D" w:rsidRDefault="00973943" w:rsidP="00A4536D">
      <w:pPr>
        <w:pStyle w:val="p1"/>
        <w:rPr>
          <w:b/>
          <w:bCs/>
          <w:lang w:eastAsia="zh-TW"/>
        </w:rPr>
      </w:pPr>
      <w:proofErr w:type="gramStart"/>
      <w:r w:rsidRPr="00A4536D">
        <w:rPr>
          <w:rFonts w:hint="eastAsia"/>
          <w:b/>
          <w:bCs/>
          <w:lang w:eastAsia="zh-TW"/>
        </w:rPr>
        <w:t>左衛民</w:t>
      </w:r>
      <w:proofErr w:type="gramEnd"/>
      <w:r w:rsidRPr="00A4536D">
        <w:rPr>
          <w:rFonts w:hint="eastAsia"/>
          <w:b/>
          <w:bCs/>
          <w:lang w:eastAsia="zh-TW"/>
        </w:rPr>
        <w:t xml:space="preserve"> </w:t>
      </w:r>
      <w:r w:rsidRPr="00A4536D">
        <w:rPr>
          <w:rFonts w:hint="eastAsia"/>
          <w:b/>
          <w:bCs/>
          <w:lang w:eastAsia="zh-TW"/>
        </w:rPr>
        <w:t>教授</w:t>
      </w:r>
      <w:r w:rsidR="000649DD" w:rsidRPr="00A4536D">
        <w:rPr>
          <w:rFonts w:hint="eastAsia"/>
          <w:b/>
          <w:bCs/>
          <w:lang w:eastAsia="zh-TW"/>
        </w:rPr>
        <w:t xml:space="preserve"> </w:t>
      </w:r>
      <w:r w:rsidR="00DE05ED" w:rsidRPr="00A4536D">
        <w:rPr>
          <w:b/>
          <w:bCs/>
          <w:lang w:eastAsia="zh-TW"/>
        </w:rPr>
        <w:t xml:space="preserve">   </w:t>
      </w:r>
    </w:p>
    <w:p w14:paraId="5C902211" w14:textId="77777777" w:rsidR="00A4536D" w:rsidRDefault="000649DD" w:rsidP="00A4536D">
      <w:pPr>
        <w:pStyle w:val="p1"/>
        <w:rPr>
          <w:b/>
          <w:bCs/>
          <w:lang w:eastAsia="zh-TW"/>
        </w:rPr>
      </w:pPr>
      <w:r w:rsidRPr="00A4536D">
        <w:rPr>
          <w:b/>
          <w:bCs/>
          <w:lang w:eastAsia="zh-TW"/>
        </w:rPr>
        <w:t xml:space="preserve">Sichuan University Law School </w:t>
      </w:r>
      <w:r w:rsidR="00973943" w:rsidRPr="00A4536D">
        <w:rPr>
          <w:rFonts w:hint="eastAsia"/>
          <w:b/>
          <w:bCs/>
          <w:lang w:eastAsia="zh-TW"/>
        </w:rPr>
        <w:t xml:space="preserve"> </w:t>
      </w:r>
    </w:p>
    <w:p w14:paraId="2077DC91" w14:textId="77777777" w:rsidR="000649DD" w:rsidRPr="00A4536D" w:rsidRDefault="00973943" w:rsidP="00A4536D">
      <w:pPr>
        <w:pStyle w:val="p1"/>
        <w:rPr>
          <w:b/>
          <w:bCs/>
          <w:lang w:eastAsia="zh-TW"/>
        </w:rPr>
      </w:pPr>
      <w:r w:rsidRPr="00A4536D">
        <w:rPr>
          <w:rFonts w:hint="eastAsia"/>
          <w:b/>
          <w:bCs/>
          <w:lang w:eastAsia="zh-TW"/>
        </w:rPr>
        <w:t>四川大學法學院</w:t>
      </w:r>
    </w:p>
    <w:p w14:paraId="315559DA" w14:textId="77777777" w:rsidR="000649DD" w:rsidRDefault="000649DD" w:rsidP="000649DD">
      <w:pPr>
        <w:spacing w:after="0" w:line="240" w:lineRule="auto"/>
        <w:rPr>
          <w:rFonts w:ascii="Times New Roman" w:eastAsia="新細明體" w:hAnsi="Times New Roman" w:cs="Times New Roman"/>
          <w:bCs/>
          <w:iCs/>
          <w:sz w:val="24"/>
          <w:szCs w:val="24"/>
          <w:lang w:eastAsia="zh-HK"/>
        </w:rPr>
      </w:pPr>
    </w:p>
    <w:p w14:paraId="3264DC5C" w14:textId="77777777" w:rsidR="000649DD" w:rsidRPr="00A4536D" w:rsidRDefault="000649DD" w:rsidP="00A4536D">
      <w:pPr>
        <w:pStyle w:val="p1"/>
        <w:rPr>
          <w:b/>
          <w:bCs/>
        </w:rPr>
      </w:pPr>
    </w:p>
    <w:p w14:paraId="626678EE" w14:textId="77777777" w:rsidR="000649DD" w:rsidRPr="00A4536D" w:rsidRDefault="00836CD1" w:rsidP="00A4536D">
      <w:pPr>
        <w:pStyle w:val="p1"/>
        <w:rPr>
          <w:b/>
          <w:bCs/>
        </w:rPr>
      </w:pPr>
      <w:r w:rsidRPr="00A4536D">
        <w:rPr>
          <w:b/>
          <w:bCs/>
        </w:rPr>
        <w:t>Date:  May 9, 2011 (Mon</w:t>
      </w:r>
      <w:r w:rsidR="000649DD" w:rsidRPr="00A4536D">
        <w:rPr>
          <w:b/>
          <w:bCs/>
        </w:rPr>
        <w:t>day)</w:t>
      </w:r>
    </w:p>
    <w:p w14:paraId="103A358E" w14:textId="77777777" w:rsidR="000649DD" w:rsidRPr="00A4536D" w:rsidRDefault="000649DD" w:rsidP="00A4536D">
      <w:pPr>
        <w:pStyle w:val="p1"/>
        <w:rPr>
          <w:b/>
          <w:bCs/>
        </w:rPr>
      </w:pPr>
      <w:r w:rsidRPr="00A4536D">
        <w:rPr>
          <w:b/>
          <w:bCs/>
        </w:rPr>
        <w:t>Time: 2:00 – 3:00 pm</w:t>
      </w:r>
    </w:p>
    <w:p w14:paraId="24253C10" w14:textId="77777777" w:rsidR="000649DD" w:rsidRPr="00A4536D" w:rsidRDefault="000649DD" w:rsidP="00A4536D">
      <w:pPr>
        <w:pStyle w:val="p1"/>
        <w:rPr>
          <w:b/>
          <w:bCs/>
        </w:rPr>
      </w:pPr>
      <w:r w:rsidRPr="00A4536D">
        <w:rPr>
          <w:b/>
          <w:bCs/>
        </w:rPr>
        <w:t>Venue: Room 101, LG1/F., KK Leung Building, HKU</w:t>
      </w:r>
    </w:p>
    <w:p w14:paraId="437E037C" w14:textId="77777777" w:rsidR="000649DD" w:rsidRPr="00A4536D" w:rsidRDefault="000649DD" w:rsidP="00A4536D">
      <w:pPr>
        <w:pStyle w:val="p1"/>
        <w:rPr>
          <w:b/>
          <w:bCs/>
        </w:rPr>
      </w:pPr>
      <w:r w:rsidRPr="00A4536D">
        <w:rPr>
          <w:b/>
          <w:bCs/>
        </w:rPr>
        <w:t xml:space="preserve">Language: Putonghua </w:t>
      </w:r>
    </w:p>
    <w:p w14:paraId="5458856F" w14:textId="77777777" w:rsidR="000649DD" w:rsidRDefault="000649DD" w:rsidP="000649DD"/>
    <w:p w14:paraId="6303E7E9" w14:textId="77777777" w:rsidR="000649DD" w:rsidRPr="00A4536D" w:rsidRDefault="000649DD" w:rsidP="000649DD">
      <w:pPr>
        <w:rPr>
          <w:rFonts w:ascii="Times New Roman" w:hAnsi="Times New Roman" w:cs="Times New Roman"/>
          <w:b/>
          <w:bCs/>
          <w:sz w:val="24"/>
          <w:szCs w:val="24"/>
          <w:u w:val="single"/>
        </w:rPr>
      </w:pPr>
      <w:r w:rsidRPr="00A4536D">
        <w:rPr>
          <w:rFonts w:ascii="Times New Roman" w:hAnsi="Times New Roman" w:cs="Times New Roman"/>
          <w:b/>
          <w:bCs/>
          <w:sz w:val="24"/>
          <w:szCs w:val="24"/>
          <w:u w:val="single"/>
        </w:rPr>
        <w:t xml:space="preserve">Abstract: </w:t>
      </w:r>
    </w:p>
    <w:p w14:paraId="27E4C7C3" w14:textId="77777777" w:rsidR="000649DD" w:rsidRPr="00A4536D" w:rsidRDefault="000649DD" w:rsidP="000649DD">
      <w:pPr>
        <w:rPr>
          <w:rFonts w:ascii="Times New Roman" w:eastAsia="新細明體" w:hAnsi="Times New Roman" w:cs="Times New Roman"/>
          <w:bCs/>
          <w:iCs/>
          <w:sz w:val="24"/>
          <w:szCs w:val="24"/>
          <w:lang w:eastAsia="zh-HK"/>
        </w:rPr>
      </w:pPr>
      <w:r w:rsidRPr="00A4536D">
        <w:rPr>
          <w:rFonts w:ascii="Times New Roman" w:eastAsia="新細明體" w:hAnsi="Times New Roman" w:cs="Times New Roman"/>
          <w:bCs/>
          <w:iCs/>
          <w:sz w:val="24"/>
          <w:szCs w:val="24"/>
          <w:lang w:eastAsia="zh-HK"/>
        </w:rPr>
        <w:t xml:space="preserve">In recent years, a series of innovative reforms has emerged in China’s criminal justice system, including criminal reconciliation/restorative justice, sentencing procedure, death penalty review and exclusionary rules. These institutional arrangements were borrowed from foreign legal systems and introduced into the Chinese system in responding to certain “emergencies”, such as public outcries over wrongful convictions, uncompensated victims, and disproportionate sentence in Xu Ting and similar cases. Can these innovations be coherently incorporated into the Chinese system? Shall they lead to systematic changes in China’s criminal procedure? Where is the Chinese criminal justice going? These questions shall be discussed and tentatively answered in this talk. </w:t>
      </w:r>
    </w:p>
    <w:p w14:paraId="0ED04FD2" w14:textId="77777777" w:rsidR="000649DD" w:rsidRPr="00A4536D" w:rsidRDefault="000649DD" w:rsidP="000649DD">
      <w:pPr>
        <w:rPr>
          <w:rFonts w:ascii="Times New Roman" w:hAnsi="Times New Roman" w:cs="Times New Roman"/>
          <w:b/>
          <w:bCs/>
          <w:sz w:val="24"/>
          <w:szCs w:val="24"/>
          <w:u w:val="single"/>
        </w:rPr>
      </w:pPr>
      <w:r w:rsidRPr="00A4536D">
        <w:rPr>
          <w:rFonts w:ascii="Times New Roman" w:hAnsi="Times New Roman" w:cs="Times New Roman"/>
          <w:b/>
          <w:bCs/>
          <w:sz w:val="24"/>
          <w:szCs w:val="24"/>
          <w:u w:val="single"/>
        </w:rPr>
        <w:t>About the speaker:</w:t>
      </w:r>
    </w:p>
    <w:p w14:paraId="6892E5CE" w14:textId="77777777" w:rsidR="000649DD" w:rsidRPr="00A4536D" w:rsidRDefault="000649DD" w:rsidP="000649DD">
      <w:pPr>
        <w:rPr>
          <w:rFonts w:ascii="Times New Roman" w:eastAsia="新細明體" w:hAnsi="Times New Roman" w:cs="Times New Roman"/>
          <w:bCs/>
          <w:iCs/>
          <w:sz w:val="24"/>
          <w:szCs w:val="24"/>
          <w:lang w:eastAsia="zh-HK"/>
        </w:rPr>
      </w:pPr>
      <w:r w:rsidRPr="00A4536D">
        <w:rPr>
          <w:rFonts w:ascii="Times New Roman" w:eastAsia="新細明體" w:hAnsi="Times New Roman" w:cs="Times New Roman"/>
          <w:bCs/>
          <w:iCs/>
          <w:sz w:val="24"/>
          <w:szCs w:val="24"/>
          <w:lang w:eastAsia="zh-HK"/>
        </w:rPr>
        <w:t xml:space="preserve">Professor </w:t>
      </w:r>
      <w:proofErr w:type="spellStart"/>
      <w:r w:rsidRPr="00A4536D">
        <w:rPr>
          <w:rFonts w:ascii="Times New Roman" w:eastAsia="新細明體" w:hAnsi="Times New Roman" w:cs="Times New Roman"/>
          <w:bCs/>
          <w:iCs/>
          <w:sz w:val="24"/>
          <w:szCs w:val="24"/>
          <w:lang w:eastAsia="zh-HK"/>
        </w:rPr>
        <w:t>Zuo</w:t>
      </w:r>
      <w:proofErr w:type="spellEnd"/>
      <w:r w:rsidRPr="00A4536D">
        <w:rPr>
          <w:rFonts w:ascii="Times New Roman" w:eastAsia="新細明體" w:hAnsi="Times New Roman" w:cs="Times New Roman"/>
          <w:bCs/>
          <w:iCs/>
          <w:sz w:val="24"/>
          <w:szCs w:val="24"/>
          <w:lang w:eastAsia="zh-HK"/>
        </w:rPr>
        <w:t xml:space="preserve"> </w:t>
      </w:r>
      <w:proofErr w:type="spellStart"/>
      <w:r w:rsidRPr="00A4536D">
        <w:rPr>
          <w:rFonts w:ascii="Times New Roman" w:eastAsia="新細明體" w:hAnsi="Times New Roman" w:cs="Times New Roman"/>
          <w:bCs/>
          <w:iCs/>
          <w:sz w:val="24"/>
          <w:szCs w:val="24"/>
          <w:lang w:eastAsia="zh-HK"/>
        </w:rPr>
        <w:t>Weimin</w:t>
      </w:r>
      <w:proofErr w:type="spellEnd"/>
      <w:r w:rsidRPr="00A4536D">
        <w:rPr>
          <w:rFonts w:ascii="Times New Roman" w:eastAsia="新細明體" w:hAnsi="Times New Roman" w:cs="Times New Roman"/>
          <w:bCs/>
          <w:iCs/>
          <w:sz w:val="24"/>
          <w:szCs w:val="24"/>
          <w:lang w:eastAsia="zh-HK"/>
        </w:rPr>
        <w:t xml:space="preserve"> is a professor of law at Sichuan University Law School and is Executive Dean of Sichuan University Graduate School. </w:t>
      </w:r>
      <w:proofErr w:type="spellStart"/>
      <w:r w:rsidRPr="00A4536D">
        <w:rPr>
          <w:rFonts w:ascii="Times New Roman" w:eastAsia="新細明體" w:hAnsi="Times New Roman" w:cs="Times New Roman"/>
          <w:bCs/>
          <w:iCs/>
          <w:sz w:val="24"/>
          <w:szCs w:val="24"/>
          <w:lang w:eastAsia="zh-HK"/>
        </w:rPr>
        <w:t>Zuo</w:t>
      </w:r>
      <w:proofErr w:type="spellEnd"/>
      <w:r w:rsidRPr="00A4536D">
        <w:rPr>
          <w:rFonts w:ascii="Times New Roman" w:eastAsia="新細明體" w:hAnsi="Times New Roman" w:cs="Times New Roman"/>
          <w:bCs/>
          <w:iCs/>
          <w:sz w:val="24"/>
          <w:szCs w:val="24"/>
          <w:lang w:eastAsia="zh-HK"/>
        </w:rPr>
        <w:t xml:space="preserve"> completed his university and post-graduate studies at China’s Southwest University of Political Science and Law (SWUPL) in Chongqing, China. In 1987, </w:t>
      </w:r>
      <w:proofErr w:type="spellStart"/>
      <w:r w:rsidRPr="00A4536D">
        <w:rPr>
          <w:rFonts w:ascii="Times New Roman" w:eastAsia="新細明體" w:hAnsi="Times New Roman" w:cs="Times New Roman"/>
          <w:bCs/>
          <w:iCs/>
          <w:sz w:val="24"/>
          <w:szCs w:val="24"/>
          <w:lang w:eastAsia="zh-HK"/>
        </w:rPr>
        <w:t>Zuo</w:t>
      </w:r>
      <w:proofErr w:type="spellEnd"/>
      <w:r w:rsidRPr="00A4536D">
        <w:rPr>
          <w:rFonts w:ascii="Times New Roman" w:eastAsia="新細明體" w:hAnsi="Times New Roman" w:cs="Times New Roman"/>
          <w:bCs/>
          <w:iCs/>
          <w:sz w:val="24"/>
          <w:szCs w:val="24"/>
          <w:lang w:eastAsia="zh-HK"/>
        </w:rPr>
        <w:t xml:space="preserve"> joined the faculty at Sichuan University Law School, and in 2000, </w:t>
      </w:r>
      <w:proofErr w:type="spellStart"/>
      <w:r w:rsidRPr="00A4536D">
        <w:rPr>
          <w:rFonts w:ascii="Times New Roman" w:eastAsia="新細明體" w:hAnsi="Times New Roman" w:cs="Times New Roman"/>
          <w:bCs/>
          <w:iCs/>
          <w:sz w:val="24"/>
          <w:szCs w:val="24"/>
          <w:lang w:eastAsia="zh-HK"/>
        </w:rPr>
        <w:t>Zuo</w:t>
      </w:r>
      <w:proofErr w:type="spellEnd"/>
      <w:r w:rsidRPr="00A4536D">
        <w:rPr>
          <w:rFonts w:ascii="Times New Roman" w:eastAsia="新細明體" w:hAnsi="Times New Roman" w:cs="Times New Roman"/>
          <w:bCs/>
          <w:iCs/>
          <w:sz w:val="24"/>
          <w:szCs w:val="24"/>
          <w:lang w:eastAsia="zh-HK"/>
        </w:rPr>
        <w:t xml:space="preserve"> became director of the University’s Judicial Reform Research Center. From 1998 to 2005, </w:t>
      </w:r>
      <w:proofErr w:type="spellStart"/>
      <w:r w:rsidRPr="00A4536D">
        <w:rPr>
          <w:rFonts w:ascii="Times New Roman" w:eastAsia="新細明體" w:hAnsi="Times New Roman" w:cs="Times New Roman"/>
          <w:bCs/>
          <w:iCs/>
          <w:sz w:val="24"/>
          <w:szCs w:val="24"/>
          <w:lang w:eastAsia="zh-HK"/>
        </w:rPr>
        <w:t>Zuo</w:t>
      </w:r>
      <w:proofErr w:type="spellEnd"/>
      <w:r w:rsidRPr="00A4536D">
        <w:rPr>
          <w:rFonts w:ascii="Times New Roman" w:eastAsia="新細明體" w:hAnsi="Times New Roman" w:cs="Times New Roman"/>
          <w:bCs/>
          <w:iCs/>
          <w:sz w:val="24"/>
          <w:szCs w:val="24"/>
          <w:lang w:eastAsia="zh-HK"/>
        </w:rPr>
        <w:t xml:space="preserve"> served as the Vice-Dean at Sichuan University Law School. For his academic teaching and research, </w:t>
      </w:r>
      <w:proofErr w:type="spellStart"/>
      <w:r w:rsidRPr="00A4536D">
        <w:rPr>
          <w:rFonts w:ascii="Times New Roman" w:eastAsia="新細明體" w:hAnsi="Times New Roman" w:cs="Times New Roman"/>
          <w:bCs/>
          <w:iCs/>
          <w:sz w:val="24"/>
          <w:szCs w:val="24"/>
          <w:lang w:eastAsia="zh-HK"/>
        </w:rPr>
        <w:t>Zuo</w:t>
      </w:r>
      <w:proofErr w:type="spellEnd"/>
      <w:r w:rsidRPr="00A4536D">
        <w:rPr>
          <w:rFonts w:ascii="Times New Roman" w:eastAsia="新細明體" w:hAnsi="Times New Roman" w:cs="Times New Roman"/>
          <w:bCs/>
          <w:iCs/>
          <w:sz w:val="24"/>
          <w:szCs w:val="24"/>
          <w:lang w:eastAsia="zh-HK"/>
        </w:rPr>
        <w:t xml:space="preserve"> has received various accolades, </w:t>
      </w:r>
      <w:r w:rsidRPr="00A4536D">
        <w:rPr>
          <w:rFonts w:ascii="Times New Roman" w:eastAsia="新細明體" w:hAnsi="Times New Roman" w:cs="Times New Roman"/>
          <w:bCs/>
          <w:iCs/>
          <w:sz w:val="24"/>
          <w:szCs w:val="24"/>
          <w:lang w:eastAsia="zh-HK"/>
        </w:rPr>
        <w:lastRenderedPageBreak/>
        <w:t xml:space="preserve">including being named one of the “Ten Outstanding Young Legal Scholars” in 2004 and winning the Ministry of Education’s “Young Teacher Award” in 2000. In addition, </w:t>
      </w:r>
      <w:proofErr w:type="spellStart"/>
      <w:r w:rsidRPr="00A4536D">
        <w:rPr>
          <w:rFonts w:ascii="Times New Roman" w:eastAsia="新細明體" w:hAnsi="Times New Roman" w:cs="Times New Roman"/>
          <w:bCs/>
          <w:iCs/>
          <w:sz w:val="24"/>
          <w:szCs w:val="24"/>
          <w:lang w:eastAsia="zh-HK"/>
        </w:rPr>
        <w:t>Zuo</w:t>
      </w:r>
      <w:proofErr w:type="spellEnd"/>
      <w:r w:rsidRPr="00A4536D">
        <w:rPr>
          <w:rFonts w:ascii="Times New Roman" w:eastAsia="新細明體" w:hAnsi="Times New Roman" w:cs="Times New Roman"/>
          <w:bCs/>
          <w:iCs/>
          <w:sz w:val="24"/>
          <w:szCs w:val="24"/>
          <w:lang w:eastAsia="zh-HK"/>
        </w:rPr>
        <w:t xml:space="preserve"> was a Visiting Scholar at Yale Law School in 2002, and, more recently, at Harvard Law School in 2005. Among his numerous publications, a recent book, the Landscape of Chinese Criminal Procedure, was published by the prestigious SDX Joint Publishing Co. in Beijing.</w:t>
      </w:r>
    </w:p>
    <w:p w14:paraId="66870AB7" w14:textId="77777777" w:rsidR="000649DD" w:rsidRPr="000649DD" w:rsidRDefault="000649DD" w:rsidP="000649DD"/>
    <w:p w14:paraId="65B30A7C" w14:textId="77777777" w:rsidR="000649DD" w:rsidRDefault="000649DD"/>
    <w:sectPr w:rsidR="000649DD" w:rsidSect="005710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8E208" w14:textId="77777777" w:rsidR="009E7C29" w:rsidRDefault="009E7C29" w:rsidP="00DC42CC">
      <w:pPr>
        <w:spacing w:after="0" w:line="240" w:lineRule="auto"/>
      </w:pPr>
      <w:r>
        <w:separator/>
      </w:r>
    </w:p>
  </w:endnote>
  <w:endnote w:type="continuationSeparator" w:id="0">
    <w:p w14:paraId="75214120" w14:textId="77777777" w:rsidR="009E7C29" w:rsidRDefault="009E7C29" w:rsidP="00DC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ngti TC">
    <w:altName w:val="Arial Unicode MS"/>
    <w:charset w:val="88"/>
    <w:family w:val="auto"/>
    <w:pitch w:val="variable"/>
    <w:sig w:usb0="00000000" w:usb1="080F0000" w:usb2="00000010" w:usb3="00000000" w:csb0="0014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2B092" w14:textId="77777777" w:rsidR="009E7C29" w:rsidRDefault="009E7C29" w:rsidP="00DC42CC">
      <w:pPr>
        <w:spacing w:after="0" w:line="240" w:lineRule="auto"/>
      </w:pPr>
      <w:r>
        <w:separator/>
      </w:r>
    </w:p>
  </w:footnote>
  <w:footnote w:type="continuationSeparator" w:id="0">
    <w:p w14:paraId="2ECAEF1B" w14:textId="77777777" w:rsidR="009E7C29" w:rsidRDefault="009E7C29" w:rsidP="00DC4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649DD"/>
    <w:rsid w:val="0001406D"/>
    <w:rsid w:val="00050258"/>
    <w:rsid w:val="000649DD"/>
    <w:rsid w:val="000C1419"/>
    <w:rsid w:val="00571026"/>
    <w:rsid w:val="00836CD1"/>
    <w:rsid w:val="00973943"/>
    <w:rsid w:val="009E7C29"/>
    <w:rsid w:val="00A4536D"/>
    <w:rsid w:val="00A85B4C"/>
    <w:rsid w:val="00DC42CC"/>
    <w:rsid w:val="00DE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4536D"/>
    <w:pPr>
      <w:spacing w:after="0" w:line="240" w:lineRule="auto"/>
      <w:jc w:val="center"/>
    </w:pPr>
    <w:rPr>
      <w:rFonts w:ascii="Times New Roman" w:hAnsi="Times New Roman" w:cs="Times New Roman"/>
      <w:sz w:val="24"/>
      <w:szCs w:val="24"/>
      <w:lang w:val="en-GB"/>
    </w:rPr>
  </w:style>
  <w:style w:type="character" w:customStyle="1" w:styleId="s1">
    <w:name w:val="s1"/>
    <w:basedOn w:val="a0"/>
    <w:rsid w:val="00A4536D"/>
    <w:rPr>
      <w:rFonts w:ascii="Songti TC" w:eastAsia="Songti TC" w:hAnsi="Songti TC" w:hint="eastAsia"/>
      <w:color w:val="FF2600"/>
      <w:sz w:val="24"/>
      <w:szCs w:val="24"/>
    </w:rPr>
  </w:style>
  <w:style w:type="paragraph" w:customStyle="1" w:styleId="p3">
    <w:name w:val="p3"/>
    <w:basedOn w:val="a"/>
    <w:rsid w:val="00A4536D"/>
    <w:pPr>
      <w:spacing w:after="0" w:line="240" w:lineRule="auto"/>
      <w:jc w:val="center"/>
    </w:pPr>
    <w:rPr>
      <w:rFonts w:ascii="Times New Roman" w:hAnsi="Times New Roman" w:cs="Times New Roman"/>
      <w:color w:val="0433FF"/>
      <w:sz w:val="24"/>
      <w:szCs w:val="24"/>
      <w:lang w:val="en-GB"/>
    </w:rPr>
  </w:style>
  <w:style w:type="paragraph" w:styleId="a3">
    <w:name w:val="header"/>
    <w:basedOn w:val="a"/>
    <w:link w:val="a4"/>
    <w:uiPriority w:val="99"/>
    <w:unhideWhenUsed/>
    <w:rsid w:val="00DC42CC"/>
    <w:pPr>
      <w:tabs>
        <w:tab w:val="center" w:pos="4153"/>
        <w:tab w:val="right" w:pos="8306"/>
      </w:tabs>
      <w:snapToGrid w:val="0"/>
    </w:pPr>
    <w:rPr>
      <w:sz w:val="20"/>
      <w:szCs w:val="20"/>
    </w:rPr>
  </w:style>
  <w:style w:type="character" w:customStyle="1" w:styleId="a4">
    <w:name w:val="頁首 字元"/>
    <w:basedOn w:val="a0"/>
    <w:link w:val="a3"/>
    <w:uiPriority w:val="99"/>
    <w:rsid w:val="00DC42CC"/>
    <w:rPr>
      <w:sz w:val="20"/>
      <w:szCs w:val="20"/>
    </w:rPr>
  </w:style>
  <w:style w:type="paragraph" w:styleId="a5">
    <w:name w:val="footer"/>
    <w:basedOn w:val="a"/>
    <w:link w:val="a6"/>
    <w:uiPriority w:val="99"/>
    <w:unhideWhenUsed/>
    <w:rsid w:val="00DC42CC"/>
    <w:pPr>
      <w:tabs>
        <w:tab w:val="center" w:pos="4153"/>
        <w:tab w:val="right" w:pos="8306"/>
      </w:tabs>
      <w:snapToGrid w:val="0"/>
    </w:pPr>
    <w:rPr>
      <w:sz w:val="20"/>
      <w:szCs w:val="20"/>
    </w:rPr>
  </w:style>
  <w:style w:type="character" w:customStyle="1" w:styleId="a6">
    <w:name w:val="頁尾 字元"/>
    <w:basedOn w:val="a0"/>
    <w:link w:val="a5"/>
    <w:uiPriority w:val="99"/>
    <w:rsid w:val="00DC42CC"/>
    <w:rPr>
      <w:sz w:val="20"/>
      <w:szCs w:val="20"/>
    </w:rPr>
  </w:style>
  <w:style w:type="paragraph" w:styleId="a7">
    <w:name w:val="Date"/>
    <w:basedOn w:val="a"/>
    <w:next w:val="a"/>
    <w:link w:val="a8"/>
    <w:uiPriority w:val="99"/>
    <w:semiHidden/>
    <w:unhideWhenUsed/>
    <w:rsid w:val="00DC42CC"/>
    <w:pPr>
      <w:jc w:val="right"/>
    </w:pPr>
  </w:style>
  <w:style w:type="character" w:customStyle="1" w:styleId="a8">
    <w:name w:val="日期 字元"/>
    <w:basedOn w:val="a0"/>
    <w:link w:val="a7"/>
    <w:uiPriority w:val="99"/>
    <w:semiHidden/>
    <w:rsid w:val="00DC4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334">
      <w:bodyDiv w:val="1"/>
      <w:marLeft w:val="0"/>
      <w:marRight w:val="0"/>
      <w:marTop w:val="0"/>
      <w:marBottom w:val="0"/>
      <w:divBdr>
        <w:top w:val="none" w:sz="0" w:space="0" w:color="auto"/>
        <w:left w:val="none" w:sz="0" w:space="0" w:color="auto"/>
        <w:bottom w:val="none" w:sz="0" w:space="0" w:color="auto"/>
        <w:right w:val="none" w:sz="0" w:space="0" w:color="auto"/>
      </w:divBdr>
    </w:div>
    <w:div w:id="327175142">
      <w:bodyDiv w:val="1"/>
      <w:marLeft w:val="0"/>
      <w:marRight w:val="0"/>
      <w:marTop w:val="0"/>
      <w:marBottom w:val="0"/>
      <w:divBdr>
        <w:top w:val="none" w:sz="0" w:space="0" w:color="auto"/>
        <w:left w:val="none" w:sz="0" w:space="0" w:color="auto"/>
        <w:bottom w:val="none" w:sz="0" w:space="0" w:color="auto"/>
        <w:right w:val="none" w:sz="0" w:space="0" w:color="auto"/>
      </w:divBdr>
    </w:div>
    <w:div w:id="1623148967">
      <w:bodyDiv w:val="1"/>
      <w:marLeft w:val="0"/>
      <w:marRight w:val="0"/>
      <w:marTop w:val="0"/>
      <w:marBottom w:val="0"/>
      <w:divBdr>
        <w:top w:val="none" w:sz="0" w:space="0" w:color="auto"/>
        <w:left w:val="none" w:sz="0" w:space="0" w:color="auto"/>
        <w:bottom w:val="none" w:sz="0" w:space="0" w:color="auto"/>
        <w:right w:val="none" w:sz="0" w:space="0" w:color="auto"/>
      </w:divBdr>
    </w:div>
    <w:div w:id="2072658124">
      <w:bodyDiv w:val="1"/>
      <w:marLeft w:val="0"/>
      <w:marRight w:val="0"/>
      <w:marTop w:val="0"/>
      <w:marBottom w:val="0"/>
      <w:divBdr>
        <w:top w:val="none" w:sz="0" w:space="0" w:color="auto"/>
        <w:left w:val="none" w:sz="0" w:space="0" w:color="auto"/>
        <w:bottom w:val="none" w:sz="0" w:space="0" w:color="auto"/>
        <w:right w:val="none" w:sz="0" w:space="0" w:color="auto"/>
      </w:divBdr>
    </w:div>
    <w:div w:id="2105954333">
      <w:bodyDiv w:val="1"/>
      <w:marLeft w:val="0"/>
      <w:marRight w:val="0"/>
      <w:marTop w:val="0"/>
      <w:marBottom w:val="0"/>
      <w:divBdr>
        <w:top w:val="none" w:sz="0" w:space="0" w:color="auto"/>
        <w:left w:val="none" w:sz="0" w:space="0" w:color="auto"/>
        <w:bottom w:val="none" w:sz="0" w:space="0" w:color="auto"/>
        <w:right w:val="none" w:sz="0" w:space="0" w:color="auto"/>
      </w:divBdr>
    </w:div>
    <w:div w:id="21117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IBM's User</dc:creator>
  <cp:keywords/>
  <dc:description/>
  <cp:lastModifiedBy>Danny </cp:lastModifiedBy>
  <cp:revision>10</cp:revision>
  <dcterms:created xsi:type="dcterms:W3CDTF">2011-05-05T06:49:00Z</dcterms:created>
  <dcterms:modified xsi:type="dcterms:W3CDTF">2017-10-09T14:14:00Z</dcterms:modified>
</cp:coreProperties>
</file>